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46972" w14:textId="7D916F30" w:rsidR="008B2E23" w:rsidRPr="008314CD" w:rsidRDefault="00000000">
      <w:pPr>
        <w:shd w:val="clear" w:color="auto" w:fill="1F3A63"/>
        <w:spacing w:before="200" w:after="200"/>
        <w:rPr>
          <w:rFonts w:asciiTheme="minorHAnsi" w:hAnsiTheme="minorHAnsi"/>
        </w:rPr>
      </w:pPr>
      <w:r w:rsidRPr="008314CD">
        <w:rPr>
          <w:rFonts w:asciiTheme="minorHAnsi" w:eastAsia="Montserrat" w:hAnsiTheme="minorHAnsi" w:cs="Montserrat"/>
          <w:b/>
          <w:bCs/>
          <w:color w:val="FFFFFF"/>
          <w:sz w:val="32"/>
          <w:szCs w:val="32"/>
        </w:rPr>
        <w:t xml:space="preserve">Žádost o posouzení zdravotní způsobilosti k tělesné </w:t>
      </w:r>
      <w:r w:rsidR="009F4427" w:rsidRPr="008314CD">
        <w:rPr>
          <w:rFonts w:asciiTheme="minorHAnsi" w:eastAsia="Montserrat" w:hAnsiTheme="minorHAnsi" w:cs="Montserrat"/>
          <w:b/>
          <w:bCs/>
          <w:color w:val="FFFFFF"/>
          <w:sz w:val="32"/>
          <w:szCs w:val="32"/>
        </w:rPr>
        <w:t xml:space="preserve"> </w:t>
      </w:r>
      <w:r w:rsidRPr="008314CD">
        <w:rPr>
          <w:rFonts w:asciiTheme="minorHAnsi" w:eastAsia="Montserrat" w:hAnsiTheme="minorHAnsi" w:cs="Montserrat"/>
          <w:b/>
          <w:bCs/>
          <w:color w:val="FFFFFF"/>
          <w:sz w:val="32"/>
          <w:szCs w:val="32"/>
        </w:rPr>
        <w:t xml:space="preserve">výchově </w:t>
      </w:r>
    </w:p>
    <w:p w14:paraId="0E0E281D" w14:textId="77777777" w:rsidR="008B2E23" w:rsidRPr="008314CD" w:rsidRDefault="00000000" w:rsidP="008314CD">
      <w:pPr>
        <w:shd w:val="clear" w:color="auto" w:fill="C9A84C"/>
        <w:spacing w:before="120" w:after="120" w:line="240" w:lineRule="exact"/>
        <w:rPr>
          <w:rFonts w:asciiTheme="minorHAnsi" w:hAnsiTheme="minorHAnsi"/>
        </w:rPr>
      </w:pPr>
      <w:r w:rsidRPr="008314CD">
        <w:rPr>
          <w:rFonts w:asciiTheme="minorHAnsi" w:eastAsia="Montserrat" w:hAnsiTheme="minorHAnsi" w:cs="Montserrat"/>
          <w:color w:val="1F3A63"/>
          <w:sz w:val="20"/>
          <w:szCs w:val="20"/>
        </w:rPr>
        <w:t xml:space="preserve"> Gymnázium a Letecká SOŠ Moravská Třebová</w:t>
      </w:r>
    </w:p>
    <w:p w14:paraId="50259103" w14:textId="77777777" w:rsidR="008B2E23" w:rsidRPr="008314CD" w:rsidRDefault="00000000" w:rsidP="008314CD">
      <w:pPr>
        <w:spacing w:before="120" w:after="120" w:line="240" w:lineRule="exact"/>
        <w:jc w:val="both"/>
        <w:rPr>
          <w:rFonts w:asciiTheme="minorHAnsi" w:hAnsiTheme="minorHAnsi"/>
        </w:rPr>
      </w:pPr>
      <w:r w:rsidRPr="008314CD">
        <w:rPr>
          <w:rFonts w:asciiTheme="minorHAnsi" w:hAnsiTheme="minorHAnsi"/>
          <w:i/>
          <w:iCs/>
          <w:color w:val="4B5563"/>
          <w:sz w:val="18"/>
          <w:szCs w:val="18"/>
        </w:rPr>
        <w:t>v souladu s Úmluvou o právech osob se zdravotním postižením č. 10/2010 Sb. m. s., se zákony č. 561/2004 Sb., 373/2011 Sb., vyhláškou č. 391/2013 Sb.</w:t>
      </w:r>
    </w:p>
    <w:p w14:paraId="4C390DEF" w14:textId="77777777" w:rsidR="008B2E23" w:rsidRPr="008314CD" w:rsidRDefault="00000000" w:rsidP="008314CD">
      <w:pPr>
        <w:shd w:val="clear" w:color="auto" w:fill="1F3A63"/>
        <w:spacing w:before="120" w:after="120" w:line="240" w:lineRule="exact"/>
        <w:rPr>
          <w:rFonts w:asciiTheme="minorHAnsi" w:hAnsiTheme="minorHAnsi"/>
        </w:rPr>
      </w:pPr>
      <w:r w:rsidRPr="008314CD">
        <w:rPr>
          <w:rFonts w:asciiTheme="minorHAnsi" w:hAnsiTheme="minorHAnsi"/>
          <w:b/>
          <w:bCs/>
          <w:color w:val="FFFFFF"/>
        </w:rPr>
        <w:t xml:space="preserve"> Údaje o posuzované osobě</w:t>
      </w:r>
    </w:p>
    <w:tbl>
      <w:tblPr>
        <w:tblW w:w="9638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5248"/>
      </w:tblGrid>
      <w:tr w:rsidR="008B2E23" w:rsidRPr="008314CD" w14:paraId="35E7BB86" w14:textId="77777777" w:rsidTr="00A94FF4">
        <w:trPr>
          <w:trHeight w:val="227"/>
        </w:trPr>
        <w:tc>
          <w:tcPr>
            <w:tcW w:w="439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17EF8C" w14:textId="77777777" w:rsidR="008B2E23" w:rsidRPr="008314CD" w:rsidRDefault="00000000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8314C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Jméno a příjmení posuzované osoby:</w:t>
            </w:r>
          </w:p>
        </w:tc>
        <w:tc>
          <w:tcPr>
            <w:tcW w:w="524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4DB362" w14:textId="77777777" w:rsidR="008B2E23" w:rsidRPr="008314CD" w:rsidRDefault="008B2E23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35" w:edGrp="everyone"/>
            <w:permEnd w:id="135"/>
          </w:p>
        </w:tc>
      </w:tr>
      <w:tr w:rsidR="008B2E23" w:rsidRPr="008314CD" w14:paraId="6AA34E2D" w14:textId="77777777" w:rsidTr="00A94FF4">
        <w:trPr>
          <w:trHeight w:val="227"/>
        </w:trPr>
        <w:tc>
          <w:tcPr>
            <w:tcW w:w="439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11E683" w14:textId="77777777" w:rsidR="008B2E23" w:rsidRPr="008314CD" w:rsidRDefault="00000000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8314C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Datum narození:</w:t>
            </w:r>
          </w:p>
        </w:tc>
        <w:tc>
          <w:tcPr>
            <w:tcW w:w="524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C4F978" w14:textId="77777777" w:rsidR="008B2E23" w:rsidRPr="008314CD" w:rsidRDefault="008B2E23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36" w:edGrp="everyone"/>
            <w:permEnd w:id="136"/>
          </w:p>
        </w:tc>
      </w:tr>
      <w:tr w:rsidR="008B2E23" w:rsidRPr="008314CD" w14:paraId="2FE911E8" w14:textId="77777777" w:rsidTr="00A94FF4">
        <w:trPr>
          <w:trHeight w:val="227"/>
        </w:trPr>
        <w:tc>
          <w:tcPr>
            <w:tcW w:w="439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FB0F88" w14:textId="77777777" w:rsidR="008B2E23" w:rsidRPr="008314CD" w:rsidRDefault="00000000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8314C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Adresa trvalého pobytu:</w:t>
            </w:r>
          </w:p>
        </w:tc>
        <w:tc>
          <w:tcPr>
            <w:tcW w:w="524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8F9F8F" w14:textId="77777777" w:rsidR="008B2E23" w:rsidRPr="008314CD" w:rsidRDefault="008B2E23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37" w:edGrp="everyone"/>
            <w:permEnd w:id="137"/>
          </w:p>
        </w:tc>
      </w:tr>
      <w:tr w:rsidR="008B2E23" w:rsidRPr="008314CD" w14:paraId="6BF804CE" w14:textId="77777777" w:rsidTr="00A94FF4">
        <w:trPr>
          <w:trHeight w:val="227"/>
        </w:trPr>
        <w:tc>
          <w:tcPr>
            <w:tcW w:w="439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60CCC5" w14:textId="77777777" w:rsidR="008B2E23" w:rsidRPr="008314CD" w:rsidRDefault="00000000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8314C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Evidenční číslo posudku:</w:t>
            </w:r>
          </w:p>
        </w:tc>
        <w:tc>
          <w:tcPr>
            <w:tcW w:w="524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9C7316" w14:textId="77777777" w:rsidR="008B2E23" w:rsidRPr="008314CD" w:rsidRDefault="008B2E23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38" w:edGrp="everyone"/>
            <w:permEnd w:id="138"/>
          </w:p>
        </w:tc>
      </w:tr>
      <w:tr w:rsidR="008B2E23" w:rsidRPr="008314CD" w14:paraId="6047CE68" w14:textId="77777777" w:rsidTr="00A94FF4">
        <w:trPr>
          <w:trHeight w:val="227"/>
        </w:trPr>
        <w:tc>
          <w:tcPr>
            <w:tcW w:w="439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DD4FBE" w14:textId="77777777" w:rsidR="008B2E23" w:rsidRPr="008314CD" w:rsidRDefault="00000000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8314C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Poskytovatel zdravotních služeb vydávající posudek:</w:t>
            </w:r>
          </w:p>
        </w:tc>
        <w:tc>
          <w:tcPr>
            <w:tcW w:w="524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48FE12" w14:textId="77777777" w:rsidR="008B2E23" w:rsidRPr="008314CD" w:rsidRDefault="008B2E23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39" w:edGrp="everyone"/>
            <w:permEnd w:id="139"/>
          </w:p>
        </w:tc>
      </w:tr>
    </w:tbl>
    <w:p w14:paraId="7B556BD3" w14:textId="77777777" w:rsidR="008B2E23" w:rsidRPr="008314CD" w:rsidRDefault="00000000" w:rsidP="008314CD">
      <w:pPr>
        <w:shd w:val="clear" w:color="auto" w:fill="1F3A63"/>
        <w:spacing w:before="120" w:after="120" w:line="240" w:lineRule="exact"/>
        <w:rPr>
          <w:rFonts w:asciiTheme="minorHAnsi" w:hAnsiTheme="minorHAnsi"/>
        </w:rPr>
      </w:pPr>
      <w:r w:rsidRPr="008314CD">
        <w:rPr>
          <w:rFonts w:asciiTheme="minorHAnsi" w:hAnsiTheme="minorHAnsi"/>
          <w:b/>
          <w:bCs/>
          <w:color w:val="FFFFFF"/>
        </w:rPr>
        <w:t xml:space="preserve"> Na základě výsledků lékařské prohlídky je posuzovaná osoba:</w:t>
      </w:r>
    </w:p>
    <w:p w14:paraId="171684C0" w14:textId="77777777" w:rsidR="008B2E23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</w:rPr>
      </w:pPr>
      <w:permStart w:id="102" w:edGrp="everyone"/>
      <w:sdt>
        <w:sdtPr>
          <w:id w:val="900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02"/>
      <w:r>
        <w:tab/>
      </w:r>
      <w:r w:rsidRPr="008314CD">
        <w:rPr>
          <w:rFonts w:asciiTheme="minorHAnsi" w:hAnsiTheme="minorHAnsi"/>
          <w:color w:val="1F3A63"/>
        </w:rPr>
        <w:t>zdravotně způsobilá</w:t>
      </w:r>
    </w:p>
    <w:p w14:paraId="55EF8068" w14:textId="77777777" w:rsidR="008B2E23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</w:rPr>
      </w:pPr>
      <w:permStart w:id="104" w:edGrp="everyone"/>
      <w:sdt>
        <w:sdtPr>
          <w:id w:val="900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04"/>
      <w:r>
        <w:tab/>
      </w:r>
      <w:r w:rsidRPr="008314CD">
        <w:rPr>
          <w:rFonts w:asciiTheme="minorHAnsi" w:hAnsiTheme="minorHAnsi"/>
          <w:color w:val="1F3A63"/>
        </w:rPr>
        <w:t>zdravotně nezpůsobilá</w:t>
      </w:r>
    </w:p>
    <w:p w14:paraId="601DFAA2" w14:textId="77777777" w:rsidR="008B2E23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</w:rPr>
      </w:pPr>
      <w:permStart w:id="106" w:edGrp="everyone"/>
      <w:sdt>
        <w:sdtPr>
          <w:id w:val="900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06"/>
      <w:r>
        <w:tab/>
      </w:r>
      <w:r w:rsidRPr="008314CD">
        <w:rPr>
          <w:rFonts w:asciiTheme="minorHAnsi" w:hAnsiTheme="minorHAnsi"/>
          <w:color w:val="1F3A63"/>
        </w:rPr>
        <w:t>zdravotně způsobilá s podmínkou (podmínky viz dále)</w:t>
      </w:r>
    </w:p>
    <w:p w14:paraId="7925056B" w14:textId="77777777" w:rsidR="008B2E23" w:rsidRPr="008314CD" w:rsidRDefault="00000000" w:rsidP="008314CD">
      <w:pPr>
        <w:shd w:val="clear" w:color="auto" w:fill="1F3A63"/>
        <w:spacing w:before="120" w:after="120" w:line="240" w:lineRule="exact"/>
        <w:rPr>
          <w:rFonts w:asciiTheme="minorHAnsi" w:hAnsiTheme="minorHAnsi"/>
        </w:rPr>
      </w:pPr>
      <w:r w:rsidRPr="008314CD">
        <w:rPr>
          <w:rFonts w:asciiTheme="minorHAnsi" w:hAnsiTheme="minorHAnsi"/>
          <w:b/>
          <w:bCs/>
          <w:color w:val="FFFFFF"/>
        </w:rPr>
        <w:t xml:space="preserve"> Lze doporučit vhodný typ TV:</w:t>
      </w:r>
    </w:p>
    <w:p w14:paraId="1C4DE1A5" w14:textId="77777777" w:rsidR="008B2E23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</w:rPr>
      </w:pPr>
      <w:permStart w:id="108" w:edGrp="everyone"/>
      <w:sdt>
        <w:sdtPr>
          <w:id w:val="900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08"/>
      <w:r>
        <w:tab/>
      </w:r>
      <w:r w:rsidRPr="008314CD">
        <w:rPr>
          <w:rFonts w:asciiTheme="minorHAnsi" w:hAnsiTheme="minorHAnsi"/>
          <w:b/>
          <w:bCs/>
          <w:color w:val="1F3A63"/>
        </w:rPr>
        <w:t xml:space="preserve">Inkluzivní TV </w:t>
      </w:r>
      <w:r w:rsidRPr="008314CD">
        <w:rPr>
          <w:rFonts w:asciiTheme="minorHAnsi" w:hAnsiTheme="minorHAnsi"/>
          <w:color w:val="1F3A63"/>
        </w:rPr>
        <w:t>(společná s ostatními spolužáky) – s nezbytnými úpravami obsahu a podmínek dle doporučených pohybových aktivit</w:t>
      </w:r>
    </w:p>
    <w:p w14:paraId="72D62F82" w14:textId="77777777" w:rsidR="008B2E23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</w:rPr>
      </w:pPr>
      <w:permStart w:id="110" w:edGrp="everyone"/>
      <w:sdt>
        <w:sdtPr>
          <w:id w:val="900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10"/>
      <w:r>
        <w:tab/>
      </w:r>
      <w:r w:rsidRPr="008314CD">
        <w:rPr>
          <w:rFonts w:asciiTheme="minorHAnsi" w:hAnsiTheme="minorHAnsi"/>
          <w:b/>
          <w:bCs/>
          <w:color w:val="1F3A63"/>
        </w:rPr>
        <w:t xml:space="preserve">Zdravotní a aplikovaná TV </w:t>
      </w:r>
      <w:r w:rsidRPr="008314CD">
        <w:rPr>
          <w:rFonts w:asciiTheme="minorHAnsi" w:hAnsiTheme="minorHAnsi"/>
          <w:color w:val="1F3A63"/>
        </w:rPr>
        <w:t>– individualizovaná výuka s účastí žáků se speciálními vzdělávacími potřebami</w:t>
      </w:r>
    </w:p>
    <w:p w14:paraId="1DE993C0" w14:textId="0CD43F59" w:rsidR="009F4427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  <w:color w:val="1F3A63"/>
        </w:rPr>
      </w:pPr>
      <w:permStart w:id="112" w:edGrp="everyone"/>
      <w:sdt>
        <w:sdtPr>
          <w:id w:val="900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12"/>
      <w:r>
        <w:tab/>
      </w:r>
      <w:r w:rsidRPr="008314CD">
        <w:rPr>
          <w:rFonts w:asciiTheme="minorHAnsi" w:hAnsiTheme="minorHAnsi"/>
          <w:b/>
          <w:bCs/>
          <w:color w:val="1F3A63"/>
        </w:rPr>
        <w:t xml:space="preserve">Rehabilitační a zdravotní/léčebná TV </w:t>
      </w:r>
      <w:r w:rsidRPr="008314CD">
        <w:rPr>
          <w:rFonts w:asciiTheme="minorHAnsi" w:hAnsiTheme="minorHAnsi"/>
          <w:color w:val="1F3A63"/>
        </w:rPr>
        <w:t>– individuální zdravotně orientovaná cvičení realizovaná specializovaným speciálním pedagogem nebo fyzioterapeutem</w:t>
      </w:r>
    </w:p>
    <w:p w14:paraId="24D5FA9A" w14:textId="77777777" w:rsidR="008B2E23" w:rsidRPr="008314CD" w:rsidRDefault="00000000" w:rsidP="008314CD">
      <w:pPr>
        <w:shd w:val="clear" w:color="auto" w:fill="1F3A63"/>
        <w:spacing w:before="120" w:after="120" w:line="240" w:lineRule="exact"/>
        <w:rPr>
          <w:rFonts w:asciiTheme="minorHAnsi" w:hAnsiTheme="minorHAnsi"/>
        </w:rPr>
      </w:pPr>
      <w:r w:rsidRPr="008314CD">
        <w:rPr>
          <w:rFonts w:asciiTheme="minorHAnsi" w:hAnsiTheme="minorHAnsi"/>
          <w:b/>
          <w:bCs/>
          <w:color w:val="FFFFFF"/>
        </w:rPr>
        <w:t xml:space="preserve"> Údaje posudku</w:t>
      </w:r>
    </w:p>
    <w:tbl>
      <w:tblPr>
        <w:tblW w:w="9638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815"/>
      </w:tblGrid>
      <w:tr w:rsidR="008B2E23" w:rsidRPr="008314CD" w14:paraId="718FD5EF" w14:textId="77777777" w:rsidTr="00A94FF4">
        <w:trPr>
          <w:trHeight w:val="227"/>
        </w:trPr>
        <w:tc>
          <w:tcPr>
            <w:tcW w:w="382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6405ED" w14:textId="43E47599" w:rsidR="008B2E23" w:rsidRPr="008314CD" w:rsidRDefault="00000000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8314C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 xml:space="preserve">Datum </w:t>
            </w:r>
            <w:r w:rsidR="009F4427" w:rsidRPr="008314C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ukončení platnosti</w:t>
            </w:r>
            <w:r w:rsidRPr="008314C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 xml:space="preserve"> posudku:</w:t>
            </w:r>
          </w:p>
        </w:tc>
        <w:tc>
          <w:tcPr>
            <w:tcW w:w="581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44341C" w14:textId="77777777" w:rsidR="008B2E23" w:rsidRPr="008314CD" w:rsidRDefault="008B2E23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40" w:edGrp="everyone"/>
            <w:permEnd w:id="140"/>
          </w:p>
        </w:tc>
      </w:tr>
      <w:tr w:rsidR="008B2E23" w:rsidRPr="008314CD" w14:paraId="7C40FCD6" w14:textId="77777777" w:rsidTr="00A94FF4">
        <w:trPr>
          <w:trHeight w:val="227"/>
        </w:trPr>
        <w:tc>
          <w:tcPr>
            <w:tcW w:w="382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0F21C5" w14:textId="08BBF600" w:rsidR="008B2E23" w:rsidRPr="008314CD" w:rsidRDefault="00000000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8314C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 xml:space="preserve">Platnost </w:t>
            </w:r>
            <w:r w:rsidR="009F4427" w:rsidRPr="008314C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 xml:space="preserve">vydání lékařského </w:t>
            </w:r>
            <w:r w:rsidRPr="008314C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posudku</w:t>
            </w:r>
            <w:r w:rsidR="009F4427" w:rsidRPr="008314C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:</w:t>
            </w:r>
          </w:p>
        </w:tc>
        <w:tc>
          <w:tcPr>
            <w:tcW w:w="581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8F446D" w14:textId="77777777" w:rsidR="008B2E23" w:rsidRPr="008314CD" w:rsidRDefault="008B2E23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41" w:edGrp="everyone"/>
            <w:permEnd w:id="141"/>
          </w:p>
        </w:tc>
      </w:tr>
      <w:tr w:rsidR="008B2E23" w:rsidRPr="008314CD" w14:paraId="650F152D" w14:textId="77777777" w:rsidTr="00A94FF4">
        <w:trPr>
          <w:trHeight w:val="227"/>
        </w:trPr>
        <w:tc>
          <w:tcPr>
            <w:tcW w:w="382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3085AA" w14:textId="77777777" w:rsidR="008B2E23" w:rsidRPr="008314CD" w:rsidRDefault="00000000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8314C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Jméno lékaře:</w:t>
            </w:r>
          </w:p>
        </w:tc>
        <w:tc>
          <w:tcPr>
            <w:tcW w:w="581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84C890" w14:textId="77777777" w:rsidR="008B2E23" w:rsidRPr="008314CD" w:rsidRDefault="008B2E23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42" w:edGrp="everyone"/>
            <w:permEnd w:id="142"/>
          </w:p>
        </w:tc>
      </w:tr>
      <w:tr w:rsidR="008B2E23" w:rsidRPr="008314CD" w14:paraId="040C0FBB" w14:textId="77777777" w:rsidTr="00A94FF4">
        <w:trPr>
          <w:trHeight w:val="227"/>
        </w:trPr>
        <w:tc>
          <w:tcPr>
            <w:tcW w:w="382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AC4986" w14:textId="77777777" w:rsidR="008B2E23" w:rsidRPr="008314CD" w:rsidRDefault="00000000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8314C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Podpis a razítko lékaře:</w:t>
            </w:r>
          </w:p>
        </w:tc>
        <w:tc>
          <w:tcPr>
            <w:tcW w:w="581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8D5BEC" w14:textId="77777777" w:rsidR="008B2E23" w:rsidRPr="008314CD" w:rsidRDefault="008B2E23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43" w:edGrp="everyone"/>
            <w:permEnd w:id="143"/>
          </w:p>
        </w:tc>
      </w:tr>
    </w:tbl>
    <w:p w14:paraId="48E8CC52" w14:textId="0EAE12A8" w:rsidR="008B2E23" w:rsidRPr="008314CD" w:rsidRDefault="00000000" w:rsidP="008314CD">
      <w:pPr>
        <w:spacing w:before="120" w:after="120" w:line="240" w:lineRule="exact"/>
        <w:jc w:val="both"/>
        <w:rPr>
          <w:rFonts w:asciiTheme="minorHAnsi" w:hAnsiTheme="minorHAnsi"/>
          <w:color w:val="4B5563"/>
        </w:rPr>
      </w:pPr>
      <w:r w:rsidRPr="008314CD">
        <w:rPr>
          <w:rFonts w:asciiTheme="minorHAnsi" w:hAnsiTheme="minorHAnsi"/>
          <w:b/>
          <w:bCs/>
          <w:color w:val="1F3A63"/>
        </w:rPr>
        <w:t xml:space="preserve">Podpis žadatele – potvrzení o převzetí posudku: </w:t>
      </w:r>
      <w:permStart w:id="144" w:edGrp="everyone"/>
      <w:r w:rsidRPr="008314CD">
        <w:rPr>
          <w:rFonts w:asciiTheme="minorHAnsi" w:hAnsiTheme="minorHAnsi"/>
          <w:color w:val="4B5563"/>
        </w:rPr>
        <w:t xml:space="preserve">........................................................</w:t>
      </w:r>
      <w:permEnd w:id="144"/>
    </w:p>
    <w:p w14:paraId="25F33C55" w14:textId="210AB6AA" w:rsidR="008B2E23" w:rsidRPr="008314CD" w:rsidRDefault="00000000" w:rsidP="008314CD">
      <w:pPr>
        <w:shd w:val="clear" w:color="auto" w:fill="F0F2F5"/>
        <w:spacing w:before="120" w:after="120" w:line="240" w:lineRule="exact"/>
        <w:ind w:right="-1"/>
        <w:jc w:val="both"/>
        <w:rPr>
          <w:rFonts w:asciiTheme="minorHAnsi" w:hAnsiTheme="minorHAnsi"/>
        </w:rPr>
      </w:pPr>
      <w:r w:rsidRPr="008314CD">
        <w:rPr>
          <w:rFonts w:asciiTheme="minorHAnsi" w:hAnsiTheme="minorHAnsi"/>
          <w:i/>
          <w:iCs/>
          <w:color w:val="4B5563"/>
          <w:sz w:val="18"/>
          <w:szCs w:val="18"/>
        </w:rPr>
        <w:lastRenderedPageBreak/>
        <w:t>Má-li posuzovaná osoba nebo zákonný zástupce za to, že je lékařský posudek nesprávný, může podle ustanovení § 46 odst. 1 zákona č. 373/2011 Sb., do 10 pracovních dnů ode dne jeho prokazatelného předání, podat návrh na jeho přezkoumání poskytovateli, který posudek vydal. Návrh na přezkoumání lékařského posudku nemá odkladný účinek, jestliže z jeho závěru vyplývá, že posuzovaná osoba je pro účel, pro který byla posuzovaná, zdravotně nezpůsobilá nebo zdravotně způsobilá s podmínkou. Práva na podání návrhu na přezkoumání je možné se vzdát na základě § 43 odst. 3 zákona č. 373/2011 Sb.</w:t>
      </w:r>
    </w:p>
    <w:p w14:paraId="7F5E5AD9" w14:textId="77777777" w:rsidR="008B2E23" w:rsidRPr="008314CD" w:rsidRDefault="00000000" w:rsidP="008314CD">
      <w:pPr>
        <w:shd w:val="clear" w:color="auto" w:fill="1F3A63"/>
        <w:spacing w:before="120" w:after="120" w:line="240" w:lineRule="exact"/>
        <w:rPr>
          <w:rFonts w:asciiTheme="minorHAnsi" w:hAnsiTheme="minorHAnsi"/>
        </w:rPr>
      </w:pPr>
      <w:r w:rsidRPr="008314CD">
        <w:rPr>
          <w:rFonts w:asciiTheme="minorHAnsi" w:hAnsiTheme="minorHAnsi"/>
          <w:b/>
          <w:bCs/>
          <w:color w:val="FFFFFF"/>
        </w:rPr>
        <w:t xml:space="preserve"> V seznamu označte činnosti kontraindikované ze zdravotních důvodů:</w:t>
      </w:r>
    </w:p>
    <w:p w14:paraId="61D02C18" w14:textId="77777777" w:rsidR="008B2E23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</w:rPr>
      </w:pPr>
      <w:permStart w:id="114" w:edGrp="everyone"/>
      <w:sdt>
        <w:sdtPr>
          <w:id w:val="9001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14"/>
      <w:r>
        <w:tab/>
      </w:r>
      <w:r w:rsidRPr="008314CD">
        <w:rPr>
          <w:rFonts w:asciiTheme="minorHAnsi" w:hAnsiTheme="minorHAnsi"/>
          <w:color w:val="1F3A63"/>
        </w:rPr>
        <w:t>Plavání a vodní sporty</w:t>
      </w:r>
    </w:p>
    <w:p w14:paraId="0A3878E7" w14:textId="77777777" w:rsidR="008B2E23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</w:rPr>
      </w:pPr>
      <w:permStart w:id="116" w:edGrp="everyone"/>
      <w:sdt>
        <w:sdtPr>
          <w:id w:val="900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16"/>
      <w:r>
        <w:tab/>
      </w:r>
      <w:r w:rsidRPr="008314CD">
        <w:rPr>
          <w:rFonts w:asciiTheme="minorHAnsi" w:hAnsiTheme="minorHAnsi"/>
          <w:color w:val="1F3A63"/>
        </w:rPr>
        <w:t>Lyžování a podobné zimní sporty (snowboard či jejich adaptované varianty, bruslení, atp.)</w:t>
      </w:r>
    </w:p>
    <w:p w14:paraId="3382E3C6" w14:textId="77777777" w:rsidR="008B2E23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</w:rPr>
      </w:pPr>
      <w:permStart w:id="118" w:edGrp="everyone"/>
      <w:sdt>
        <w:sdtPr>
          <w:id w:val="900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18"/>
      <w:r>
        <w:tab/>
      </w:r>
      <w:r w:rsidRPr="008314CD">
        <w:rPr>
          <w:rFonts w:asciiTheme="minorHAnsi" w:hAnsiTheme="minorHAnsi"/>
          <w:color w:val="1F3A63"/>
        </w:rPr>
        <w:t>Pohyb ve výšce nad 1,50 m (lezení a šplhání na žebřinách, tyči, lanu či přírodních překážkách)</w:t>
      </w:r>
    </w:p>
    <w:p w14:paraId="3F690310" w14:textId="77777777" w:rsidR="008B2E23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</w:rPr>
      </w:pPr>
      <w:permStart w:id="120" w:edGrp="everyone"/>
      <w:sdt>
        <w:sdtPr>
          <w:id w:val="900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20"/>
      <w:r>
        <w:tab/>
      </w:r>
      <w:r w:rsidRPr="008314CD">
        <w:rPr>
          <w:rFonts w:asciiTheme="minorHAnsi" w:hAnsiTheme="minorHAnsi"/>
          <w:color w:val="1F3A63"/>
        </w:rPr>
        <w:t>Skoky (výskoky, seskoky, doskoky, přeskoky)</w:t>
      </w:r>
    </w:p>
    <w:p w14:paraId="3AA75860" w14:textId="77777777" w:rsidR="008B2E23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</w:rPr>
      </w:pPr>
      <w:permStart w:id="122" w:edGrp="everyone"/>
      <w:sdt>
        <w:sdtPr>
          <w:id w:val="900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22"/>
      <w:r>
        <w:tab/>
      </w:r>
      <w:r w:rsidRPr="008314CD">
        <w:rPr>
          <w:rFonts w:asciiTheme="minorHAnsi" w:hAnsiTheme="minorHAnsi"/>
          <w:color w:val="1F3A63"/>
        </w:rPr>
        <w:t>Kontaktní sporty a hry s rizikem srážky či pádu a míčové hry</w:t>
      </w:r>
    </w:p>
    <w:p w14:paraId="40F6335E" w14:textId="77777777" w:rsidR="008B2E23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</w:rPr>
      </w:pPr>
      <w:permStart w:id="124" w:edGrp="everyone"/>
      <w:sdt>
        <w:sdtPr>
          <w:id w:val="900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24"/>
      <w:r>
        <w:tab/>
      </w:r>
      <w:r w:rsidRPr="008314CD">
        <w:rPr>
          <w:rFonts w:asciiTheme="minorHAnsi" w:hAnsiTheme="minorHAnsi"/>
          <w:color w:val="1F3A63"/>
        </w:rPr>
        <w:t>Nošení břemen (např. běžné náčiní a nářadí), zdvihání břemen</w:t>
      </w:r>
    </w:p>
    <w:p w14:paraId="401D647B" w14:textId="77777777" w:rsidR="008B2E23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</w:rPr>
      </w:pPr>
      <w:permStart w:id="126" w:edGrp="everyone"/>
      <w:sdt>
        <w:sdtPr>
          <w:id w:val="9001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26"/>
      <w:r>
        <w:tab/>
      </w:r>
      <w:r w:rsidRPr="008314CD">
        <w:rPr>
          <w:rFonts w:asciiTheme="minorHAnsi" w:hAnsiTheme="minorHAnsi"/>
          <w:color w:val="1F3A63"/>
        </w:rPr>
        <w:t>Dlouhé běhy</w:t>
      </w:r>
    </w:p>
    <w:p w14:paraId="42A49987" w14:textId="77777777" w:rsidR="008B2E23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</w:rPr>
      </w:pPr>
      <w:permStart w:id="128" w:edGrp="everyone"/>
      <w:sdt>
        <w:sdtPr>
          <w:id w:val="900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28"/>
      <w:r>
        <w:tab/>
      </w:r>
      <w:r w:rsidRPr="008314CD">
        <w:rPr>
          <w:rFonts w:asciiTheme="minorHAnsi" w:hAnsiTheme="minorHAnsi"/>
          <w:color w:val="1F3A63"/>
        </w:rPr>
        <w:t>Sprinty a rychlostní disciplíny</w:t>
      </w:r>
    </w:p>
    <w:p w14:paraId="3FA29786" w14:textId="77777777" w:rsidR="008B2E23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</w:rPr>
      </w:pPr>
      <w:permStart w:id="130" w:edGrp="everyone"/>
      <w:sdt>
        <w:sdtPr>
          <w:id w:val="900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30"/>
      <w:r>
        <w:tab/>
      </w:r>
      <w:r w:rsidRPr="008314CD">
        <w:rPr>
          <w:rFonts w:asciiTheme="minorHAnsi" w:hAnsiTheme="minorHAnsi"/>
          <w:color w:val="1F3A63"/>
        </w:rPr>
        <w:t>Sporty vyžadující rovnováhu a orientaci v prostoru (např. gymnastika, atp.)</w:t>
      </w:r>
    </w:p>
    <w:p w14:paraId="5B9BD475" w14:textId="77777777" w:rsidR="008B2E23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</w:rPr>
      </w:pPr>
      <w:permStart w:id="132" w:edGrp="everyone"/>
      <w:sdt>
        <w:sdtPr>
          <w:id w:val="900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32"/>
      <w:r>
        <w:tab/>
      </w:r>
      <w:r w:rsidRPr="008314CD">
        <w:rPr>
          <w:rFonts w:asciiTheme="minorHAnsi" w:hAnsiTheme="minorHAnsi"/>
          <w:color w:val="1F3A63"/>
        </w:rPr>
        <w:t>Sporty kladoucí nároky na pružnost (např. páteře), sílu a svalovou koordinaci</w:t>
      </w:r>
    </w:p>
    <w:p w14:paraId="0432721C" w14:textId="77777777" w:rsidR="008B2E23" w:rsidRPr="008314CD" w:rsidRDefault="00000000" w:rsidP="008314CD">
      <w:pPr>
        <w:pStyle w:val="Odstavecseseznamem"/>
        <w:spacing w:before="120" w:after="120" w:line="240" w:lineRule="exact"/>
        <w:ind w:left="540" w:hanging="360"/>
        <w:jc w:val="both"/>
        <w:rPr>
          <w:rFonts w:asciiTheme="minorHAnsi" w:hAnsiTheme="minorHAnsi"/>
        </w:rPr>
      </w:pPr>
      <w:permStart w:id="134" w:edGrp="everyone"/>
      <w:sdt>
        <w:sdtPr>
          <w:id w:val="900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  <w:szCs w:val="20"/>
            </w:rPr>
            <w:t>☐</w:t>
          </w:r>
        </w:sdtContent>
      </w:sdt>
      <w:permEnd w:id="134"/>
      <w:r>
        <w:tab/>
      </w:r>
      <w:r w:rsidRPr="008314CD">
        <w:rPr>
          <w:rFonts w:asciiTheme="minorHAnsi" w:hAnsiTheme="minorHAnsi"/>
          <w:color w:val="1F3A63"/>
        </w:rPr>
        <w:t>Výlety, pobyt v přírodě, turistika</w:t>
      </w:r>
    </w:p>
    <w:p w14:paraId="1E505B57" w14:textId="77777777" w:rsidR="008B2E23" w:rsidRPr="008314CD" w:rsidRDefault="00000000" w:rsidP="008314CD">
      <w:pPr>
        <w:shd w:val="clear" w:color="auto" w:fill="1F3A63"/>
        <w:spacing w:before="120" w:after="120" w:line="240" w:lineRule="exact"/>
        <w:rPr>
          <w:rFonts w:asciiTheme="minorHAnsi" w:hAnsiTheme="minorHAnsi"/>
        </w:rPr>
      </w:pPr>
      <w:r w:rsidRPr="008314CD">
        <w:rPr>
          <w:rFonts w:asciiTheme="minorHAnsi" w:hAnsiTheme="minorHAnsi"/>
          <w:b/>
          <w:bCs/>
          <w:color w:val="FFFFFF"/>
        </w:rPr>
        <w:t xml:space="preserve"> Další kontraindikace či podmínky pro realizaci pohybových aktivit:</w:t>
      </w:r>
    </w:p>
    <w:p w14:paraId="0BCCD0CE" w14:textId="77777777" w:rsidR="008B2E23" w:rsidRPr="008314CD" w:rsidRDefault="008B2E23" w:rsidP="008314CD">
      <w:pPr>
        <w:shd w:val="clear" w:color="auto" w:fill="F0F2F5"/>
        <w:spacing w:before="120" w:after="120" w:line="240" w:lineRule="exact"/>
        <w:rPr>
          <w:rFonts w:asciiTheme="minorHAnsi" w:hAnsiTheme="minorHAnsi"/>
        </w:rPr>
      </w:pPr>
      <w:permStart w:id="148" w:edGrp="everyone"/>
    </w:p>
    <w:p w14:paraId="4B732B27" w14:textId="77777777" w:rsidR="008B2E23" w:rsidRPr="008314CD" w:rsidRDefault="008B2E23" w:rsidP="008314CD">
      <w:pPr>
        <w:shd w:val="clear" w:color="auto" w:fill="F0F2F5"/>
        <w:spacing w:before="120" w:after="120" w:line="240" w:lineRule="exact"/>
        <w:rPr>
          <w:rFonts w:asciiTheme="minorHAnsi" w:hAnsiTheme="minorHAnsi"/>
        </w:rPr>
      </w:pPr>
    </w:p>
    <w:p w14:paraId="1C4B597A" w14:textId="77777777" w:rsidR="008B2E23" w:rsidRPr="008314CD" w:rsidRDefault="008B2E23" w:rsidP="008314CD">
      <w:pPr>
        <w:shd w:val="clear" w:color="auto" w:fill="F0F2F5"/>
        <w:spacing w:before="120" w:after="120" w:line="240" w:lineRule="exact"/>
        <w:rPr>
          <w:rFonts w:asciiTheme="minorHAnsi" w:hAnsiTheme="minorHAnsi"/>
        </w:rPr>
      </w:pPr>
    </w:p>
    <w:p w14:paraId="7A15E4B4" w14:textId="77777777" w:rsidR="009F4427" w:rsidRPr="008314CD" w:rsidRDefault="009F4427" w:rsidP="008314CD">
      <w:pPr>
        <w:shd w:val="clear" w:color="auto" w:fill="F0F2F5"/>
        <w:spacing w:before="120" w:after="120" w:line="240" w:lineRule="exact"/>
        <w:rPr>
          <w:rFonts w:asciiTheme="minorHAnsi" w:hAnsiTheme="minorHAnsi"/>
        </w:rPr>
      </w:pPr>
    </w:p>
    <w:p w14:paraId="0860B86B" w14:textId="77777777" w:rsidR="009F4427" w:rsidRPr="008314CD" w:rsidRDefault="009F4427" w:rsidP="008314CD">
      <w:pPr>
        <w:shd w:val="clear" w:color="auto" w:fill="F0F2F5"/>
        <w:spacing w:before="120" w:after="120" w:line="240" w:lineRule="exact"/>
        <w:rPr>
          <w:rFonts w:asciiTheme="minorHAnsi" w:hAnsiTheme="minorHAnsi"/>
        </w:rPr>
      </w:pPr>
      <w:permEnd w:id="148"/>
    </w:p>
    <w:p w14:paraId="11B45CCA" w14:textId="77777777" w:rsidR="008B2E23" w:rsidRPr="008314CD" w:rsidRDefault="00000000" w:rsidP="008314CD">
      <w:pPr>
        <w:shd w:val="clear" w:color="auto" w:fill="C9A84C"/>
        <w:spacing w:before="120" w:after="120" w:line="240" w:lineRule="exact"/>
        <w:rPr>
          <w:rFonts w:asciiTheme="minorHAnsi" w:hAnsiTheme="minorHAnsi"/>
        </w:rPr>
      </w:pPr>
      <w:r w:rsidRPr="008314CD">
        <w:rPr>
          <w:rFonts w:asciiTheme="minorHAnsi" w:hAnsiTheme="minorHAnsi"/>
          <w:b/>
          <w:bCs/>
          <w:color w:val="1F3A63"/>
        </w:rPr>
        <w:t xml:space="preserve"> Podpisy</w:t>
      </w:r>
    </w:p>
    <w:tbl>
      <w:tblPr>
        <w:tblW w:w="9638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8B2E23" w:rsidRPr="008314CD" w14:paraId="4A46B46D" w14:textId="77777777" w:rsidTr="00A94FF4">
        <w:tc>
          <w:tcPr>
            <w:tcW w:w="4819" w:type="dxa"/>
          </w:tcPr>
          <w:p w14:paraId="0C44C78E" w14:textId="77777777" w:rsidR="008B2E23" w:rsidRPr="008314CD" w:rsidRDefault="00000000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8314CD">
              <w:rPr>
                <w:rFonts w:asciiTheme="minorHAnsi" w:hAnsiTheme="minorHAnsi"/>
                <w:b/>
                <w:bCs/>
                <w:color w:val="1F3A63"/>
              </w:rPr>
              <w:t>Zákonný zástupce:</w:t>
            </w:r>
          </w:p>
          <w:p w14:paraId="45A85007" w14:textId="1481C9D9" w:rsidR="008B2E23" w:rsidRPr="008314CD" w:rsidRDefault="00000000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8314CD">
              <w:rPr>
                <w:rFonts w:asciiTheme="minorHAnsi" w:hAnsiTheme="minorHAnsi"/>
                <w:color w:val="4B5563"/>
              </w:rPr>
              <w:t xml:space="preserve">Jméno a příjmení: </w:t>
            </w:r>
            <w:permStart w:id="145" w:edGrp="everyone"/>
            <w:r w:rsidRPr="008314CD">
              <w:rPr>
                <w:rFonts w:asciiTheme="minorHAnsi" w:hAnsiTheme="minorHAnsi"/>
                <w:color w:val="4B5563"/>
              </w:rPr>
              <w:t xml:space="preserve">..................................................</w:t>
            </w:r>
            <w:permEnd w:id="145"/>
          </w:p>
          <w:p w14:paraId="6512F448" w14:textId="77777777" w:rsidR="008B2E23" w:rsidRPr="008314CD" w:rsidRDefault="00000000" w:rsidP="008314CD">
            <w:pPr>
              <w:spacing w:before="120" w:after="120" w:line="240" w:lineRule="exact"/>
              <w:rPr>
                <w:rFonts w:asciiTheme="minorHAnsi" w:hAnsiTheme="minorHAnsi"/>
                <w:color w:val="000000" w:themeColor="text1"/>
              </w:rPr>
            </w:pPr>
            <w:r w:rsidRPr="008314CD">
              <w:rPr>
                <w:rFonts w:asciiTheme="minorHAnsi" w:hAnsiTheme="minorHAnsi"/>
                <w:color w:val="000000" w:themeColor="text1"/>
              </w:rPr>
              <w:t xml:space="preserve">Datum: </w:t>
            </w:r>
            <w:permStart w:id="146" w:edGrp="everyone"/>
            <w:r w:rsidRPr="008314CD">
              <w:rPr>
                <w:rFonts w:asciiTheme="minorHAnsi" w:hAnsiTheme="minorHAnsi"/>
                <w:color w:val="000000" w:themeColor="text1"/>
              </w:rPr>
              <w:t xml:space="preserve">___________________</w:t>
            </w:r>
            <w:permEnd w:id="146"/>
          </w:p>
          <w:p w14:paraId="233262E6" w14:textId="77777777" w:rsidR="008B2E23" w:rsidRPr="008314CD" w:rsidRDefault="00000000" w:rsidP="008314CD">
            <w:pPr>
              <w:pBdr>
                <w:top w:val="single" w:sz="4" w:space="0" w:color="D1D5DB"/>
              </w:pBdr>
              <w:spacing w:before="120" w:after="120" w:line="240" w:lineRule="exact"/>
              <w:rPr>
                <w:rFonts w:asciiTheme="minorHAnsi" w:hAnsiTheme="minorHAnsi"/>
              </w:rPr>
            </w:pPr>
            <w:r w:rsidRPr="008314CD">
              <w:rPr>
                <w:rFonts w:asciiTheme="minorHAnsi" w:hAnsiTheme="minorHAnsi"/>
                <w:i/>
                <w:iCs/>
                <w:color w:val="000000" w:themeColor="text1"/>
                <w:sz w:val="18"/>
                <w:szCs w:val="18"/>
              </w:rPr>
              <w:t>Podpis zákonného zástupce</w:t>
            </w:r>
          </w:p>
        </w:tc>
        <w:tc>
          <w:tcPr>
            <w:tcW w:w="4819" w:type="dxa"/>
          </w:tcPr>
          <w:p w14:paraId="5F08C4E1" w14:textId="77777777" w:rsidR="008B2E23" w:rsidRPr="008314CD" w:rsidRDefault="00000000" w:rsidP="008314CD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8314CD">
              <w:rPr>
                <w:rFonts w:asciiTheme="minorHAnsi" w:hAnsiTheme="minorHAnsi"/>
                <w:b/>
                <w:bCs/>
                <w:color w:val="1F3A63"/>
              </w:rPr>
              <w:t>Žák/žákyně:</w:t>
            </w:r>
          </w:p>
          <w:p w14:paraId="6E75D5D6" w14:textId="77777777" w:rsidR="008B2E23" w:rsidRPr="008314CD" w:rsidRDefault="00000000" w:rsidP="008314CD">
            <w:pPr>
              <w:spacing w:before="120" w:after="120" w:line="240" w:lineRule="exact"/>
              <w:rPr>
                <w:rFonts w:asciiTheme="minorHAnsi" w:hAnsiTheme="minorHAnsi"/>
                <w:color w:val="000000" w:themeColor="text1"/>
              </w:rPr>
            </w:pPr>
            <w:r w:rsidRPr="008314CD">
              <w:rPr>
                <w:rFonts w:asciiTheme="minorHAnsi" w:hAnsiTheme="minorHAnsi"/>
                <w:color w:val="000000" w:themeColor="text1"/>
              </w:rPr>
              <w:t xml:space="preserve">Datum: </w:t>
            </w:r>
            <w:permStart w:id="147" w:edGrp="everyone"/>
            <w:r w:rsidRPr="008314CD">
              <w:rPr>
                <w:rFonts w:asciiTheme="minorHAnsi" w:hAnsiTheme="minorHAnsi"/>
                <w:color w:val="000000" w:themeColor="text1"/>
              </w:rPr>
              <w:t xml:space="preserve">___________________</w:t>
            </w:r>
            <w:permEnd w:id="147"/>
          </w:p>
          <w:p w14:paraId="39995460" w14:textId="77777777" w:rsidR="008B2E23" w:rsidRPr="008314CD" w:rsidRDefault="00000000" w:rsidP="008314CD">
            <w:pPr>
              <w:pBdr>
                <w:top w:val="single" w:sz="4" w:space="0" w:color="D1D5DB"/>
              </w:pBdr>
              <w:spacing w:before="120" w:after="120" w:line="240" w:lineRule="exact"/>
              <w:rPr>
                <w:rFonts w:asciiTheme="minorHAnsi" w:hAnsiTheme="minorHAnsi"/>
              </w:rPr>
            </w:pPr>
            <w:r w:rsidRPr="008314CD">
              <w:rPr>
                <w:rFonts w:asciiTheme="minorHAnsi" w:hAnsiTheme="minorHAnsi"/>
                <w:i/>
                <w:iCs/>
                <w:color w:val="000000" w:themeColor="text1"/>
                <w:sz w:val="18"/>
                <w:szCs w:val="18"/>
              </w:rPr>
              <w:t>Podpis žáka/žákyně</w:t>
            </w:r>
          </w:p>
        </w:tc>
      </w:tr>
    </w:tbl>
    <w:p w14:paraId="1584935D" w14:textId="77777777" w:rsidR="009759A1" w:rsidRPr="008314CD" w:rsidRDefault="009759A1" w:rsidP="008314CD">
      <w:pPr>
        <w:spacing w:before="120" w:after="120" w:line="240" w:lineRule="exact"/>
        <w:rPr>
          <w:rFonts w:asciiTheme="minorHAnsi" w:hAnsiTheme="minorHAnsi"/>
        </w:rPr>
      </w:pPr>
    </w:p>
    <w:sectPr w:rsidR="009759A1" w:rsidRPr="008314CD">
      <w:headerReference w:type="default" r:id="rId7"/>
      <w:pgSz w:w="11906" w:h="16838"/>
      <w:pgMar w:top="180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4773D" w14:textId="77777777" w:rsidR="00540AA1" w:rsidRDefault="00540AA1">
      <w:r>
        <w:separator/>
      </w:r>
    </w:p>
  </w:endnote>
  <w:endnote w:type="continuationSeparator" w:id="0">
    <w:p w14:paraId="7302C09B" w14:textId="77777777" w:rsidR="00540AA1" w:rsidRDefault="00540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r:id="rId1" w:fontKey="{12C58D4C-F283-4E29-B88A-425D0F9C12D2}"/>
    <w:embedBold r:id="rId2" w:fontKey="{4BE23643-B323-4C5B-B7CE-EE00F367DC00}"/>
    <w:embedItalic r:id="rId3" w:fontKey="{EA788222-F230-40BD-9901-A5EE45867AE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38D5AB64-BDCB-4D9F-B36F-12F971529099}"/>
    <w:embedBold r:id="rId5" w:fontKey="{CC26B622-3274-442B-BC65-E3AE0D2C1A7D}"/>
    <w:embedItalic r:id="rId6" w:fontKey="{F5A1F815-3E7C-4D0B-BCBB-0447A6D8E5D9}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8BB06" w14:textId="77777777" w:rsidR="00540AA1" w:rsidRDefault="00540AA1">
      <w:r>
        <w:separator/>
      </w:r>
    </w:p>
  </w:footnote>
  <w:footnote w:type="continuationSeparator" w:id="0">
    <w:p w14:paraId="02C1F4D8" w14:textId="77777777" w:rsidR="00540AA1" w:rsidRDefault="00540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4B734" w14:textId="77777777" w:rsidR="008B2E23" w:rsidRDefault="008B2E23">
    <w:pPr>
      <w:pBdr>
        <w:bottom w:val="single" w:sz="18" w:space="1" w:color="C9A84C"/>
      </w:pBdr>
    </w:pPr>
  </w:p>
  <w:tbl>
    <w:tblPr>
      <w:tblW w:w="9630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998"/>
      <w:gridCol w:w="4632"/>
    </w:tblGrid>
    <w:tr w:rsidR="00A94FF4" w14:paraId="0BAAA9BA" w14:textId="77777777">
      <w:tc>
        <w:tcPr>
          <w:tcW w:w="5000" w:type="dxa"/>
          <w:tc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cBorders>
          <w:tcMar>
            <w:top w:w="80" w:type="dxa"/>
            <w:left w:w="0" w:type="dxa"/>
            <w:bottom w:w="80" w:type="dxa"/>
            <w:right w:w="120" w:type="dxa"/>
          </w:tcMar>
          <w:vAlign w:val="center"/>
          <w:hideMark/>
        </w:tcPr>
        <w:p w14:paraId="66BDE4A0" w14:textId="77777777" w:rsidR="00A94FF4" w:rsidRDefault="00A94FF4" w:rsidP="00A94FF4">
          <w:pPr>
            <w:spacing w:before="60" w:after="60"/>
          </w:pPr>
          <w:r>
            <w:rPr>
              <w:noProof/>
            </w:rPr>
            <w:drawing>
              <wp:inline distT="0" distB="0" distL="0" distR="0" wp14:anchorId="2D3DFBA5" wp14:editId="3DEBAFD3">
                <wp:extent cx="2076450" cy="685800"/>
                <wp:effectExtent l="0" t="0" r="0" b="0"/>
                <wp:docPr id="3" name="Obrázek 12827012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2827012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64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34" w:type="dxa"/>
          <w:tc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cBorders>
          <w:tcMar>
            <w:top w:w="80" w:type="dxa"/>
            <w:left w:w="160" w:type="dxa"/>
            <w:bottom w:w="80" w:type="dxa"/>
            <w:right w:w="0" w:type="dxa"/>
          </w:tcMar>
          <w:vAlign w:val="center"/>
          <w:hideMark/>
        </w:tcPr>
        <w:p w14:paraId="1DF8C723" w14:textId="77777777" w:rsidR="00A94FF4" w:rsidRDefault="00A94FF4" w:rsidP="00A94FF4">
          <w:pPr>
            <w:spacing w:after="30"/>
          </w:pPr>
          <w:r>
            <w:rPr>
              <w:color w:val="4B5563"/>
              <w:sz w:val="16"/>
              <w:szCs w:val="16"/>
            </w:rPr>
            <w:t>Svitavská 310, 571 01 Moravská Třebová</w:t>
          </w:r>
        </w:p>
        <w:p w14:paraId="6BFC4A9A" w14:textId="77777777" w:rsidR="00A94FF4" w:rsidRDefault="00A94FF4" w:rsidP="00A94FF4">
          <w:pPr>
            <w:spacing w:after="30"/>
          </w:pPr>
          <w:r>
            <w:rPr>
              <w:color w:val="4B5563"/>
              <w:sz w:val="16"/>
              <w:szCs w:val="16"/>
            </w:rPr>
            <w:t>+420 731 155 347</w:t>
          </w:r>
        </w:p>
        <w:p w14:paraId="48C6DB53" w14:textId="77777777" w:rsidR="00A94FF4" w:rsidRDefault="00A94FF4" w:rsidP="00A94FF4">
          <w:pPr>
            <w:spacing w:after="30"/>
          </w:pPr>
          <w:r>
            <w:rPr>
              <w:color w:val="4B5563"/>
              <w:sz w:val="16"/>
              <w:szCs w:val="16"/>
            </w:rPr>
            <w:t>gymmt@gmt.cz</w:t>
          </w:r>
        </w:p>
        <w:p w14:paraId="0FD8CFDA" w14:textId="77777777" w:rsidR="00A94FF4" w:rsidRDefault="00A94FF4" w:rsidP="00A94FF4">
          <w:r>
            <w:rPr>
              <w:b/>
              <w:bCs/>
              <w:color w:val="1F3A63"/>
              <w:sz w:val="16"/>
              <w:szCs w:val="16"/>
            </w:rPr>
            <w:t>www.gmt.cz</w:t>
          </w:r>
        </w:p>
      </w:tc>
    </w:tr>
  </w:tbl>
  <w:p w14:paraId="5B90EFCE" w14:textId="77777777" w:rsidR="008B2E23" w:rsidRDefault="008B2E23">
    <w:pPr>
      <w:pBdr>
        <w:bottom w:val="single" w:sz="6" w:space="1" w:color="1F3A63"/>
      </w:pBdr>
      <w:spacing w:before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57C1"/>
    <w:multiLevelType w:val="hybridMultilevel"/>
    <w:tmpl w:val="E66441AA"/>
    <w:lvl w:ilvl="0" w:tplc="693466F0">
      <w:numFmt w:val="bullet"/>
      <w:lvlText w:val=""/>
      <w:lvlJc w:val="left"/>
      <w:pPr>
        <w:ind w:left="540" w:hanging="360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72056A4"/>
    <w:multiLevelType w:val="hybridMultilevel"/>
    <w:tmpl w:val="04A0DE48"/>
    <w:lvl w:ilvl="0" w:tplc="693466F0">
      <w:numFmt w:val="bullet"/>
      <w:lvlText w:val=""/>
      <w:lvlJc w:val="left"/>
      <w:pPr>
        <w:ind w:left="540" w:hanging="360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00D4D46"/>
    <w:multiLevelType w:val="hybridMultilevel"/>
    <w:tmpl w:val="0A4A28B2"/>
    <w:lvl w:ilvl="0" w:tplc="693466F0">
      <w:numFmt w:val="bullet"/>
      <w:lvlText w:val=""/>
      <w:lvlJc w:val="left"/>
      <w:pPr>
        <w:ind w:left="540" w:hanging="360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1C30027"/>
    <w:multiLevelType w:val="hybridMultilevel"/>
    <w:tmpl w:val="1C2C3A46"/>
    <w:lvl w:ilvl="0" w:tplc="F73EC3A6">
      <w:start w:val="1"/>
      <w:numFmt w:val="bullet"/>
      <w:lvlText w:val="●"/>
      <w:lvlJc w:val="left"/>
      <w:pPr>
        <w:ind w:left="720" w:hanging="360"/>
      </w:pPr>
    </w:lvl>
    <w:lvl w:ilvl="1" w:tplc="365E00B4">
      <w:start w:val="1"/>
      <w:numFmt w:val="bullet"/>
      <w:lvlText w:val="○"/>
      <w:lvlJc w:val="left"/>
      <w:pPr>
        <w:ind w:left="1440" w:hanging="360"/>
      </w:pPr>
    </w:lvl>
    <w:lvl w:ilvl="2" w:tplc="58B824AA">
      <w:start w:val="1"/>
      <w:numFmt w:val="bullet"/>
      <w:lvlText w:val="■"/>
      <w:lvlJc w:val="left"/>
      <w:pPr>
        <w:ind w:left="2160" w:hanging="360"/>
      </w:pPr>
    </w:lvl>
    <w:lvl w:ilvl="3" w:tplc="ED764AFC">
      <w:start w:val="1"/>
      <w:numFmt w:val="bullet"/>
      <w:lvlText w:val="●"/>
      <w:lvlJc w:val="left"/>
      <w:pPr>
        <w:ind w:left="2880" w:hanging="360"/>
      </w:pPr>
    </w:lvl>
    <w:lvl w:ilvl="4" w:tplc="24EE2C6A">
      <w:start w:val="1"/>
      <w:numFmt w:val="bullet"/>
      <w:lvlText w:val="○"/>
      <w:lvlJc w:val="left"/>
      <w:pPr>
        <w:ind w:left="3600" w:hanging="360"/>
      </w:pPr>
    </w:lvl>
    <w:lvl w:ilvl="5" w:tplc="62E2EE5E">
      <w:start w:val="1"/>
      <w:numFmt w:val="bullet"/>
      <w:lvlText w:val="■"/>
      <w:lvlJc w:val="left"/>
      <w:pPr>
        <w:ind w:left="4320" w:hanging="360"/>
      </w:pPr>
    </w:lvl>
    <w:lvl w:ilvl="6" w:tplc="428A2B22">
      <w:start w:val="1"/>
      <w:numFmt w:val="bullet"/>
      <w:lvlText w:val="●"/>
      <w:lvlJc w:val="left"/>
      <w:pPr>
        <w:ind w:left="5040" w:hanging="360"/>
      </w:pPr>
    </w:lvl>
    <w:lvl w:ilvl="7" w:tplc="058E7C9E">
      <w:start w:val="1"/>
      <w:numFmt w:val="bullet"/>
      <w:lvlText w:val="●"/>
      <w:lvlJc w:val="left"/>
      <w:pPr>
        <w:ind w:left="5760" w:hanging="360"/>
      </w:pPr>
    </w:lvl>
    <w:lvl w:ilvl="8" w:tplc="3CE812B8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CAC5815"/>
    <w:multiLevelType w:val="hybridMultilevel"/>
    <w:tmpl w:val="DE4801F0"/>
    <w:lvl w:ilvl="0" w:tplc="AEA0E224">
      <w:start w:val="1"/>
      <w:numFmt w:val="bullet"/>
      <w:lvlText w:val="○"/>
      <w:lvlJc w:val="left"/>
      <w:pPr>
        <w:ind w:left="900" w:hanging="360"/>
      </w:pPr>
    </w:lvl>
    <w:lvl w:ilvl="1" w:tplc="39364026">
      <w:numFmt w:val="decimal"/>
      <w:lvlText w:val=""/>
      <w:lvlJc w:val="left"/>
    </w:lvl>
    <w:lvl w:ilvl="2" w:tplc="775A5366">
      <w:numFmt w:val="decimal"/>
      <w:lvlText w:val=""/>
      <w:lvlJc w:val="left"/>
    </w:lvl>
    <w:lvl w:ilvl="3" w:tplc="0A56E4C6">
      <w:numFmt w:val="decimal"/>
      <w:lvlText w:val=""/>
      <w:lvlJc w:val="left"/>
    </w:lvl>
    <w:lvl w:ilvl="4" w:tplc="32262E1C">
      <w:numFmt w:val="decimal"/>
      <w:lvlText w:val=""/>
      <w:lvlJc w:val="left"/>
    </w:lvl>
    <w:lvl w:ilvl="5" w:tplc="2EE09BE0">
      <w:numFmt w:val="decimal"/>
      <w:lvlText w:val=""/>
      <w:lvlJc w:val="left"/>
    </w:lvl>
    <w:lvl w:ilvl="6" w:tplc="54EA204C">
      <w:numFmt w:val="decimal"/>
      <w:lvlText w:val=""/>
      <w:lvlJc w:val="left"/>
    </w:lvl>
    <w:lvl w:ilvl="7" w:tplc="800CE478">
      <w:numFmt w:val="decimal"/>
      <w:lvlText w:val=""/>
      <w:lvlJc w:val="left"/>
    </w:lvl>
    <w:lvl w:ilvl="8" w:tplc="70E204AC">
      <w:numFmt w:val="decimal"/>
      <w:lvlText w:val=""/>
      <w:lvlJc w:val="left"/>
    </w:lvl>
  </w:abstractNum>
  <w:abstractNum w:abstractNumId="5" w15:restartNumberingAfterBreak="0">
    <w:nsid w:val="74B63A28"/>
    <w:multiLevelType w:val="hybridMultilevel"/>
    <w:tmpl w:val="AD14427A"/>
    <w:lvl w:ilvl="0" w:tplc="ABD44F40">
      <w:start w:val="1"/>
      <w:numFmt w:val="bullet"/>
      <w:lvlText w:val="●"/>
      <w:lvlJc w:val="left"/>
      <w:pPr>
        <w:ind w:left="540" w:hanging="360"/>
      </w:pPr>
    </w:lvl>
    <w:lvl w:ilvl="1" w:tplc="D624D124">
      <w:numFmt w:val="decimal"/>
      <w:lvlText w:val=""/>
      <w:lvlJc w:val="left"/>
    </w:lvl>
    <w:lvl w:ilvl="2" w:tplc="E8CEEF34">
      <w:numFmt w:val="decimal"/>
      <w:lvlText w:val=""/>
      <w:lvlJc w:val="left"/>
    </w:lvl>
    <w:lvl w:ilvl="3" w:tplc="3100548E">
      <w:numFmt w:val="decimal"/>
      <w:lvlText w:val=""/>
      <w:lvlJc w:val="left"/>
    </w:lvl>
    <w:lvl w:ilvl="4" w:tplc="65EA4EE0">
      <w:numFmt w:val="decimal"/>
      <w:lvlText w:val=""/>
      <w:lvlJc w:val="left"/>
    </w:lvl>
    <w:lvl w:ilvl="5" w:tplc="433A6CF0">
      <w:numFmt w:val="decimal"/>
      <w:lvlText w:val=""/>
      <w:lvlJc w:val="left"/>
    </w:lvl>
    <w:lvl w:ilvl="6" w:tplc="B05C25B0">
      <w:numFmt w:val="decimal"/>
      <w:lvlText w:val=""/>
      <w:lvlJc w:val="left"/>
    </w:lvl>
    <w:lvl w:ilvl="7" w:tplc="5E7E699A">
      <w:numFmt w:val="decimal"/>
      <w:lvlText w:val=""/>
      <w:lvlJc w:val="left"/>
    </w:lvl>
    <w:lvl w:ilvl="8" w:tplc="A5B6B8F6">
      <w:numFmt w:val="decimal"/>
      <w:lvlText w:val=""/>
      <w:lvlJc w:val="left"/>
    </w:lvl>
  </w:abstractNum>
  <w:num w:numId="1" w16cid:durableId="360983618">
    <w:abstractNumId w:val="3"/>
    <w:lvlOverride w:ilvl="0">
      <w:startOverride w:val="1"/>
    </w:lvlOverride>
  </w:num>
  <w:num w:numId="2" w16cid:durableId="1886286671">
    <w:abstractNumId w:val="5"/>
    <w:lvlOverride w:ilvl="0">
      <w:startOverride w:val="1"/>
    </w:lvlOverride>
  </w:num>
  <w:num w:numId="3" w16cid:durableId="1505779813">
    <w:abstractNumId w:val="5"/>
  </w:num>
  <w:num w:numId="4" w16cid:durableId="966395343">
    <w:abstractNumId w:val="2"/>
  </w:num>
  <w:num w:numId="5" w16cid:durableId="220673317">
    <w:abstractNumId w:val="1"/>
  </w:num>
  <w:num w:numId="6" w16cid:durableId="1139104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embedSystemFonts/>
  <w:saveSubsetFonts/>
  <w:proofState w:spelling="clean"/>
  <w:documentProtection w:edit="readOnly" w:enforcement="1" w:cryptProviderType="rsaFull" w:cryptAlgorithmClass="hash" w:cryptAlgorithmType="typeAny" w:cryptAlgorithmSid="4" w:cryptSpinCount="100000" w:hash="yYOgUHILa3hMQk/KLyuXLJlV0hQ=" w:salt="D1ppc1ODLcX0UynK/UqCV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E23"/>
    <w:rsid w:val="0005277A"/>
    <w:rsid w:val="00130B07"/>
    <w:rsid w:val="00280BB3"/>
    <w:rsid w:val="00540AA1"/>
    <w:rsid w:val="00591982"/>
    <w:rsid w:val="00607632"/>
    <w:rsid w:val="006C2252"/>
    <w:rsid w:val="008314CD"/>
    <w:rsid w:val="008B2E23"/>
    <w:rsid w:val="009759A1"/>
    <w:rsid w:val="009F4427"/>
    <w:rsid w:val="00A94FF4"/>
    <w:rsid w:val="00C0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06C8B"/>
  <w15:docId w15:val="{1A197EB5-C258-495C-A9CB-7653FBF3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="Source Sans Pro" w:hAnsi="Source Sans Pro" w:cs="Source Sans Pro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280BB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80BB3"/>
  </w:style>
  <w:style w:type="paragraph" w:styleId="Zpat">
    <w:name w:val="footer"/>
    <w:basedOn w:val="Normln"/>
    <w:link w:val="ZpatChar"/>
    <w:uiPriority w:val="99"/>
    <w:unhideWhenUsed/>
    <w:rsid w:val="00280BB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80B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404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Jaromír Tlustoš</cp:lastModifiedBy>
  <cp:revision>5</cp:revision>
  <dcterms:created xsi:type="dcterms:W3CDTF">2026-03-25T10:17:00Z</dcterms:created>
  <dcterms:modified xsi:type="dcterms:W3CDTF">2026-09-11T06:17:00Z</dcterms:modified>
</cp:coreProperties>
</file>